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FD49B" w14:textId="67F1ECA6" w:rsidR="0066792D" w:rsidRPr="0066792D" w:rsidRDefault="0066792D" w:rsidP="0066792D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CONSULTANCY ANNOUNC</w:t>
      </w:r>
      <w:r w:rsidR="00000AE5">
        <w:rPr>
          <w:rFonts w:asciiTheme="majorHAnsi" w:hAnsiTheme="majorHAnsi" w:cstheme="majorHAnsi"/>
          <w:b/>
          <w:bCs/>
          <w:sz w:val="28"/>
          <w:szCs w:val="28"/>
        </w:rPr>
        <w:t>E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MENT </w:t>
      </w:r>
    </w:p>
    <w:p w14:paraId="65567F12" w14:textId="1CDDDB39" w:rsidR="00397D7B" w:rsidRPr="0066792D" w:rsidRDefault="00397D7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66792D">
        <w:rPr>
          <w:rFonts w:asciiTheme="majorHAnsi" w:hAnsiTheme="majorHAnsi" w:cstheme="majorHAnsi"/>
          <w:b/>
          <w:bCs/>
          <w:sz w:val="24"/>
          <w:szCs w:val="24"/>
        </w:rPr>
        <w:t>Location: Kosrae, F</w:t>
      </w:r>
      <w:r w:rsidR="00482B30" w:rsidRPr="0066792D">
        <w:rPr>
          <w:rFonts w:asciiTheme="majorHAnsi" w:hAnsiTheme="majorHAnsi" w:cstheme="majorHAnsi"/>
          <w:b/>
          <w:bCs/>
          <w:sz w:val="24"/>
          <w:szCs w:val="24"/>
        </w:rPr>
        <w:t>SM</w:t>
      </w:r>
      <w:bookmarkStart w:id="0" w:name="_GoBack"/>
      <w:bookmarkEnd w:id="0"/>
    </w:p>
    <w:p w14:paraId="4D7562C9" w14:textId="5FDBAEEE" w:rsidR="00397D7B" w:rsidRPr="0066792D" w:rsidRDefault="00397D7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66792D">
        <w:rPr>
          <w:rFonts w:asciiTheme="majorHAnsi" w:hAnsiTheme="majorHAnsi" w:cstheme="majorHAnsi"/>
          <w:b/>
          <w:bCs/>
          <w:sz w:val="24"/>
          <w:szCs w:val="24"/>
        </w:rPr>
        <w:t xml:space="preserve">Duration: </w:t>
      </w:r>
      <w:r w:rsidR="00482B30" w:rsidRPr="0066792D">
        <w:rPr>
          <w:rFonts w:asciiTheme="majorHAnsi" w:hAnsiTheme="majorHAnsi" w:cstheme="majorHAnsi"/>
          <w:b/>
          <w:bCs/>
          <w:sz w:val="24"/>
          <w:szCs w:val="24"/>
        </w:rPr>
        <w:t>March 2021</w:t>
      </w:r>
      <w:r w:rsidRPr="0066792D"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482B30" w:rsidRPr="0066792D">
        <w:rPr>
          <w:rFonts w:asciiTheme="majorHAnsi" w:hAnsiTheme="majorHAnsi" w:cstheme="majorHAnsi"/>
          <w:b/>
          <w:bCs/>
          <w:sz w:val="24"/>
          <w:szCs w:val="24"/>
        </w:rPr>
        <w:t xml:space="preserve">June </w:t>
      </w:r>
      <w:r w:rsidRPr="0066792D">
        <w:rPr>
          <w:rFonts w:asciiTheme="majorHAnsi" w:hAnsiTheme="majorHAnsi" w:cstheme="majorHAnsi"/>
          <w:b/>
          <w:bCs/>
          <w:sz w:val="24"/>
          <w:szCs w:val="24"/>
        </w:rPr>
        <w:t>2021</w:t>
      </w:r>
      <w:r w:rsidR="00482B30" w:rsidRPr="0066792D">
        <w:rPr>
          <w:rFonts w:asciiTheme="majorHAnsi" w:hAnsiTheme="majorHAnsi" w:cstheme="majorHAnsi"/>
          <w:b/>
          <w:bCs/>
          <w:sz w:val="24"/>
          <w:szCs w:val="24"/>
        </w:rPr>
        <w:t xml:space="preserve"> (4 Months)</w:t>
      </w:r>
    </w:p>
    <w:p w14:paraId="11554409" w14:textId="746D0BB4" w:rsidR="00397D7B" w:rsidRPr="0066792D" w:rsidRDefault="00397D7B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66792D">
        <w:rPr>
          <w:rFonts w:asciiTheme="majorHAnsi" w:hAnsiTheme="majorHAnsi" w:cstheme="majorHAnsi"/>
          <w:b/>
          <w:bCs/>
          <w:sz w:val="24"/>
          <w:szCs w:val="24"/>
        </w:rPr>
        <w:t>Consultancy Fee - $</w:t>
      </w:r>
      <w:r w:rsidR="00482B30" w:rsidRPr="0066792D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Pr="0066792D">
        <w:rPr>
          <w:rFonts w:asciiTheme="majorHAnsi" w:hAnsiTheme="majorHAnsi" w:cstheme="majorHAnsi"/>
          <w:b/>
          <w:bCs/>
          <w:sz w:val="24"/>
          <w:szCs w:val="24"/>
        </w:rPr>
        <w:t>5,000.00</w:t>
      </w:r>
    </w:p>
    <w:p w14:paraId="66F1C2A8" w14:textId="77777777" w:rsidR="00126E99" w:rsidRPr="0066792D" w:rsidRDefault="00901C8B">
      <w:pPr>
        <w:rPr>
          <w:rFonts w:asciiTheme="majorHAnsi" w:eastAsia="Calibri" w:hAnsiTheme="majorHAnsi" w:cstheme="majorHAnsi"/>
          <w:b/>
          <w:bCs/>
          <w:sz w:val="24"/>
        </w:rPr>
      </w:pPr>
      <w:r w:rsidRPr="0066792D">
        <w:rPr>
          <w:rFonts w:asciiTheme="majorHAnsi" w:hAnsiTheme="majorHAnsi" w:cstheme="majorHAnsi"/>
          <w:sz w:val="24"/>
          <w:szCs w:val="24"/>
        </w:rPr>
        <w:t xml:space="preserve">The Pacific Ridge to Reef – International Waters (R2R-IW) Project is a regional project, nationally implemented as National Demonstration Projects in 14 Pacific Island Countries including FSM. The purpose of the regional project is to </w:t>
      </w:r>
      <w:r w:rsidRPr="0066792D">
        <w:rPr>
          <w:rFonts w:asciiTheme="majorHAnsi" w:hAnsiTheme="majorHAnsi" w:cstheme="majorHAnsi"/>
          <w:b/>
          <w:bCs/>
          <w:sz w:val="24"/>
          <w:szCs w:val="24"/>
        </w:rPr>
        <w:t>“</w:t>
      </w:r>
      <w:r w:rsidRPr="0066792D">
        <w:rPr>
          <w:rFonts w:asciiTheme="majorHAnsi" w:eastAsia="Calibri" w:hAnsiTheme="majorHAnsi" w:cstheme="majorHAnsi"/>
          <w:b/>
          <w:bCs/>
          <w:sz w:val="24"/>
        </w:rPr>
        <w:t>test the mainstreaming of “ridge -to-reef”, climate resilient approaches to integrated land, water, forest and coastal management in the PICs through strategic planning, capacity building, and piloted local actions to sustain livelihoods and preserve ecosystem services.”</w:t>
      </w:r>
      <w:r w:rsidR="00B73613" w:rsidRPr="0066792D">
        <w:rPr>
          <w:rFonts w:asciiTheme="majorHAnsi" w:eastAsia="Calibri" w:hAnsiTheme="majorHAnsi" w:cstheme="majorHAnsi"/>
          <w:b/>
          <w:bCs/>
          <w:sz w:val="24"/>
        </w:rPr>
        <w:t xml:space="preserve"> </w:t>
      </w:r>
    </w:p>
    <w:p w14:paraId="775ADBE1" w14:textId="2F51CF3C" w:rsidR="00B73613" w:rsidRPr="0066792D" w:rsidRDefault="00482B30">
      <w:pPr>
        <w:rPr>
          <w:rFonts w:asciiTheme="majorHAnsi" w:eastAsia="Calibri" w:hAnsiTheme="majorHAnsi" w:cstheme="majorHAnsi"/>
          <w:sz w:val="24"/>
        </w:rPr>
      </w:pPr>
      <w:r w:rsidRPr="0066792D">
        <w:rPr>
          <w:rFonts w:asciiTheme="majorHAnsi" w:eastAsia="Calibri" w:hAnsiTheme="majorHAnsi" w:cstheme="majorHAnsi"/>
          <w:sz w:val="24"/>
        </w:rPr>
        <w:t xml:space="preserve">One of the key project benefits is the development and establishment of a Tofol Area Watershed Management Plan that connects effective management of water, land, forest and coastal </w:t>
      </w:r>
      <w:r w:rsidR="00126E99" w:rsidRPr="0066792D">
        <w:rPr>
          <w:rFonts w:asciiTheme="majorHAnsi" w:eastAsia="Calibri" w:hAnsiTheme="majorHAnsi" w:cstheme="majorHAnsi"/>
          <w:sz w:val="24"/>
        </w:rPr>
        <w:t>ecosystems using a Ridge to Reef Approach.</w:t>
      </w:r>
      <w:r w:rsidR="00B73613" w:rsidRPr="0066792D">
        <w:rPr>
          <w:rFonts w:asciiTheme="majorHAnsi" w:eastAsia="Calibri" w:hAnsiTheme="majorHAnsi" w:cstheme="majorHAnsi"/>
          <w:sz w:val="24"/>
        </w:rPr>
        <w:t xml:space="preserve"> </w:t>
      </w:r>
      <w:r w:rsidR="00126E99" w:rsidRPr="0066792D">
        <w:rPr>
          <w:rFonts w:asciiTheme="majorHAnsi" w:eastAsia="Calibri" w:hAnsiTheme="majorHAnsi" w:cstheme="majorHAnsi"/>
          <w:sz w:val="24"/>
        </w:rPr>
        <w:t xml:space="preserve">Key elements of the plan include baseline data pertaining to watershed management, diagnostic analysis, implementation plan and Project Monitoring and Evaluation plan for the Tofol Watershed.  </w:t>
      </w:r>
    </w:p>
    <w:p w14:paraId="2DB27A33" w14:textId="62F719A1" w:rsidR="00901C8B" w:rsidRPr="0066792D" w:rsidRDefault="00B73613">
      <w:pPr>
        <w:rPr>
          <w:rFonts w:asciiTheme="majorHAnsi" w:eastAsia="Calibri" w:hAnsiTheme="majorHAnsi" w:cstheme="majorHAnsi"/>
          <w:sz w:val="24"/>
        </w:rPr>
      </w:pPr>
      <w:r w:rsidRPr="0066792D">
        <w:rPr>
          <w:rFonts w:asciiTheme="majorHAnsi" w:eastAsia="Calibri" w:hAnsiTheme="majorHAnsi" w:cstheme="majorHAnsi"/>
          <w:sz w:val="24"/>
        </w:rPr>
        <w:t xml:space="preserve">In the framework of this project, </w:t>
      </w:r>
      <w:r w:rsidR="00126E99" w:rsidRPr="0066792D">
        <w:rPr>
          <w:rFonts w:asciiTheme="majorHAnsi" w:eastAsia="Calibri" w:hAnsiTheme="majorHAnsi" w:cstheme="majorHAnsi"/>
          <w:sz w:val="24"/>
        </w:rPr>
        <w:t xml:space="preserve">the </w:t>
      </w:r>
      <w:r w:rsidRPr="0066792D">
        <w:rPr>
          <w:rFonts w:asciiTheme="majorHAnsi" w:eastAsia="Calibri" w:hAnsiTheme="majorHAnsi" w:cstheme="majorHAnsi"/>
          <w:sz w:val="24"/>
        </w:rPr>
        <w:t>consultant shall carry out the following tasks</w:t>
      </w:r>
      <w:r w:rsidR="00126E99" w:rsidRPr="0066792D">
        <w:rPr>
          <w:rFonts w:asciiTheme="majorHAnsi" w:eastAsia="Calibri" w:hAnsiTheme="majorHAnsi" w:cstheme="majorHAnsi"/>
          <w:sz w:val="24"/>
        </w:rPr>
        <w:t xml:space="preserve"> as listed but not limited to</w:t>
      </w:r>
      <w:r w:rsidRPr="0066792D">
        <w:rPr>
          <w:rFonts w:asciiTheme="majorHAnsi" w:eastAsia="Calibri" w:hAnsiTheme="majorHAnsi" w:cstheme="majorHAnsi"/>
          <w:sz w:val="24"/>
        </w:rPr>
        <w:t xml:space="preserve">: </w:t>
      </w:r>
    </w:p>
    <w:p w14:paraId="1B96BE5F" w14:textId="541909CA" w:rsidR="004A7423" w:rsidRPr="0066792D" w:rsidRDefault="00126E99" w:rsidP="00397D7B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  <w:sz w:val="24"/>
        </w:rPr>
      </w:pPr>
      <w:r w:rsidRPr="0066792D">
        <w:rPr>
          <w:rFonts w:asciiTheme="majorHAnsi" w:eastAsia="Calibri" w:hAnsiTheme="majorHAnsi" w:cstheme="majorHAnsi"/>
          <w:sz w:val="24"/>
        </w:rPr>
        <w:t>Establish Baseline Data and Prepare Technical Assessment Reports</w:t>
      </w:r>
    </w:p>
    <w:p w14:paraId="5F996951" w14:textId="077CDEE5" w:rsidR="00126E99" w:rsidRPr="0066792D" w:rsidRDefault="00126E99" w:rsidP="00397D7B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  <w:sz w:val="24"/>
        </w:rPr>
      </w:pPr>
      <w:r w:rsidRPr="0066792D">
        <w:rPr>
          <w:rFonts w:asciiTheme="majorHAnsi" w:eastAsia="Calibri" w:hAnsiTheme="majorHAnsi" w:cstheme="majorHAnsi"/>
          <w:sz w:val="24"/>
        </w:rPr>
        <w:t>Undertake a Diagnostic Analysis</w:t>
      </w:r>
    </w:p>
    <w:p w14:paraId="5C7FB05C" w14:textId="52AE2A94" w:rsidR="00126E99" w:rsidRPr="0066792D" w:rsidRDefault="00126E99" w:rsidP="00397D7B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  <w:sz w:val="24"/>
        </w:rPr>
      </w:pPr>
      <w:r w:rsidRPr="0066792D">
        <w:rPr>
          <w:rFonts w:asciiTheme="majorHAnsi" w:eastAsia="Calibri" w:hAnsiTheme="majorHAnsi" w:cstheme="majorHAnsi"/>
          <w:sz w:val="24"/>
        </w:rPr>
        <w:t>Formulate Integrated Watershed Man</w:t>
      </w:r>
      <w:r w:rsidR="001636C2" w:rsidRPr="0066792D">
        <w:rPr>
          <w:rFonts w:asciiTheme="majorHAnsi" w:eastAsia="Calibri" w:hAnsiTheme="majorHAnsi" w:cstheme="majorHAnsi"/>
          <w:sz w:val="24"/>
        </w:rPr>
        <w:t xml:space="preserve">agement Plan </w:t>
      </w:r>
    </w:p>
    <w:p w14:paraId="7EA44315" w14:textId="1067162F" w:rsidR="001636C2" w:rsidRPr="0066792D" w:rsidRDefault="001636C2" w:rsidP="00397D7B">
      <w:pPr>
        <w:pStyle w:val="ListParagraph"/>
        <w:numPr>
          <w:ilvl w:val="0"/>
          <w:numId w:val="1"/>
        </w:numPr>
        <w:rPr>
          <w:rFonts w:asciiTheme="majorHAnsi" w:eastAsia="Calibri" w:hAnsiTheme="majorHAnsi" w:cstheme="majorHAnsi"/>
          <w:sz w:val="24"/>
        </w:rPr>
      </w:pPr>
      <w:r w:rsidRPr="0066792D">
        <w:rPr>
          <w:rFonts w:asciiTheme="majorHAnsi" w:eastAsia="Calibri" w:hAnsiTheme="majorHAnsi" w:cstheme="majorHAnsi"/>
          <w:sz w:val="24"/>
        </w:rPr>
        <w:t xml:space="preserve">Prepare a Consultancy Report &amp; Lessons Learned Report </w:t>
      </w:r>
    </w:p>
    <w:p w14:paraId="0DB1E127" w14:textId="5C3D652C" w:rsidR="00397D7B" w:rsidRPr="0066792D" w:rsidRDefault="00397D7B" w:rsidP="00D42415">
      <w:pPr>
        <w:rPr>
          <w:rFonts w:asciiTheme="majorHAnsi" w:eastAsia="Calibri" w:hAnsiTheme="majorHAnsi" w:cstheme="majorHAnsi"/>
          <w:b/>
          <w:bCs/>
          <w:sz w:val="24"/>
        </w:rPr>
      </w:pPr>
      <w:r w:rsidRPr="0066792D">
        <w:rPr>
          <w:rFonts w:asciiTheme="majorHAnsi" w:eastAsia="Calibri" w:hAnsiTheme="majorHAnsi" w:cstheme="majorHAnsi"/>
          <w:b/>
          <w:bCs/>
          <w:sz w:val="24"/>
        </w:rPr>
        <w:t>Deliverables</w:t>
      </w:r>
    </w:p>
    <w:p w14:paraId="475E8EF0" w14:textId="77777777" w:rsidR="001636C2" w:rsidRPr="0066792D" w:rsidRDefault="00397D7B" w:rsidP="00397D7B">
      <w:pPr>
        <w:pStyle w:val="ListParagraph"/>
        <w:numPr>
          <w:ilvl w:val="0"/>
          <w:numId w:val="8"/>
        </w:numPr>
        <w:rPr>
          <w:rFonts w:asciiTheme="majorHAnsi" w:eastAsia="Calibri" w:hAnsiTheme="majorHAnsi" w:cstheme="majorHAnsi"/>
          <w:b/>
          <w:bCs/>
          <w:sz w:val="24"/>
        </w:rPr>
      </w:pPr>
      <w:r w:rsidRPr="0066792D">
        <w:rPr>
          <w:rFonts w:asciiTheme="majorHAnsi" w:eastAsia="Calibri" w:hAnsiTheme="majorHAnsi" w:cstheme="majorHAnsi"/>
          <w:b/>
          <w:bCs/>
          <w:sz w:val="24"/>
        </w:rPr>
        <w:t xml:space="preserve">Tofol Watershed </w:t>
      </w:r>
      <w:r w:rsidR="001636C2" w:rsidRPr="0066792D">
        <w:rPr>
          <w:rFonts w:asciiTheme="majorHAnsi" w:eastAsia="Calibri" w:hAnsiTheme="majorHAnsi" w:cstheme="majorHAnsi"/>
          <w:b/>
          <w:bCs/>
          <w:sz w:val="24"/>
        </w:rPr>
        <w:t>Baseline Technical Assessment Reports</w:t>
      </w:r>
    </w:p>
    <w:p w14:paraId="46CDA6AA" w14:textId="77777777" w:rsidR="001636C2" w:rsidRPr="0066792D" w:rsidRDefault="001636C2" w:rsidP="00397D7B">
      <w:pPr>
        <w:pStyle w:val="ListParagraph"/>
        <w:numPr>
          <w:ilvl w:val="0"/>
          <w:numId w:val="8"/>
        </w:numPr>
        <w:rPr>
          <w:rFonts w:asciiTheme="majorHAnsi" w:eastAsia="Calibri" w:hAnsiTheme="majorHAnsi" w:cstheme="majorHAnsi"/>
          <w:b/>
          <w:bCs/>
          <w:sz w:val="24"/>
        </w:rPr>
      </w:pPr>
      <w:r w:rsidRPr="0066792D">
        <w:rPr>
          <w:rFonts w:asciiTheme="majorHAnsi" w:eastAsia="Calibri" w:hAnsiTheme="majorHAnsi" w:cstheme="majorHAnsi"/>
          <w:b/>
          <w:bCs/>
          <w:sz w:val="24"/>
        </w:rPr>
        <w:t>Diagnostic Analysis Report</w:t>
      </w:r>
    </w:p>
    <w:p w14:paraId="2AE87677" w14:textId="4430BB5C" w:rsidR="00397D7B" w:rsidRPr="0066792D" w:rsidRDefault="001636C2" w:rsidP="00397D7B">
      <w:pPr>
        <w:pStyle w:val="ListParagraph"/>
        <w:numPr>
          <w:ilvl w:val="0"/>
          <w:numId w:val="8"/>
        </w:numPr>
        <w:rPr>
          <w:rFonts w:asciiTheme="majorHAnsi" w:eastAsia="Calibri" w:hAnsiTheme="majorHAnsi" w:cstheme="majorHAnsi"/>
          <w:b/>
          <w:bCs/>
          <w:sz w:val="24"/>
        </w:rPr>
      </w:pPr>
      <w:r w:rsidRPr="0066792D">
        <w:rPr>
          <w:rFonts w:asciiTheme="majorHAnsi" w:eastAsia="Calibri" w:hAnsiTheme="majorHAnsi" w:cstheme="majorHAnsi"/>
          <w:b/>
          <w:bCs/>
          <w:sz w:val="24"/>
        </w:rPr>
        <w:t xml:space="preserve">The Tofol Watershed </w:t>
      </w:r>
      <w:r w:rsidR="00397D7B" w:rsidRPr="0066792D">
        <w:rPr>
          <w:rFonts w:asciiTheme="majorHAnsi" w:eastAsia="Calibri" w:hAnsiTheme="majorHAnsi" w:cstheme="majorHAnsi"/>
          <w:b/>
          <w:bCs/>
          <w:sz w:val="24"/>
        </w:rPr>
        <w:t>Management Plan</w:t>
      </w:r>
    </w:p>
    <w:p w14:paraId="2137C30E" w14:textId="37D263BA" w:rsidR="00397D7B" w:rsidRPr="0066792D" w:rsidRDefault="001636C2" w:rsidP="001636C2">
      <w:pPr>
        <w:pStyle w:val="ListParagraph"/>
        <w:numPr>
          <w:ilvl w:val="0"/>
          <w:numId w:val="8"/>
        </w:numPr>
        <w:rPr>
          <w:rFonts w:asciiTheme="majorHAnsi" w:eastAsia="Calibri" w:hAnsiTheme="majorHAnsi" w:cstheme="majorHAnsi"/>
          <w:b/>
          <w:bCs/>
          <w:sz w:val="24"/>
        </w:rPr>
      </w:pPr>
      <w:r w:rsidRPr="0066792D">
        <w:rPr>
          <w:rFonts w:asciiTheme="majorHAnsi" w:eastAsia="Calibri" w:hAnsiTheme="majorHAnsi" w:cstheme="majorHAnsi"/>
          <w:b/>
          <w:bCs/>
          <w:sz w:val="24"/>
        </w:rPr>
        <w:t>Consultancy Report &amp; Lessons Learned</w:t>
      </w:r>
    </w:p>
    <w:p w14:paraId="198B0AF2" w14:textId="3D8E009A" w:rsidR="000D206E" w:rsidRPr="0066792D" w:rsidRDefault="000D206E" w:rsidP="00D42415">
      <w:pPr>
        <w:rPr>
          <w:rFonts w:asciiTheme="majorHAnsi" w:eastAsia="Calibri" w:hAnsiTheme="majorHAnsi" w:cstheme="majorHAnsi"/>
          <w:b/>
          <w:bCs/>
          <w:sz w:val="24"/>
        </w:rPr>
      </w:pPr>
      <w:r w:rsidRPr="0066792D">
        <w:rPr>
          <w:rFonts w:asciiTheme="majorHAnsi" w:eastAsia="Calibri" w:hAnsiTheme="majorHAnsi" w:cstheme="majorHAnsi"/>
          <w:b/>
          <w:bCs/>
          <w:sz w:val="24"/>
        </w:rPr>
        <w:t>Qualifications and Requirements</w:t>
      </w:r>
    </w:p>
    <w:p w14:paraId="405528C4" w14:textId="101BA215" w:rsidR="000D206E" w:rsidRPr="0066792D" w:rsidRDefault="00EA7906" w:rsidP="000D206E">
      <w:pPr>
        <w:rPr>
          <w:rFonts w:asciiTheme="majorHAnsi" w:eastAsia="Calibri" w:hAnsiTheme="majorHAnsi" w:cstheme="majorHAnsi"/>
          <w:sz w:val="24"/>
        </w:rPr>
      </w:pPr>
      <w:r w:rsidRPr="0066792D">
        <w:rPr>
          <w:rFonts w:asciiTheme="majorHAnsi" w:eastAsia="Calibri" w:hAnsiTheme="majorHAnsi" w:cstheme="majorHAnsi"/>
          <w:sz w:val="24"/>
        </w:rPr>
        <w:t>To</w:t>
      </w:r>
      <w:r w:rsidR="000D206E" w:rsidRPr="0066792D">
        <w:rPr>
          <w:rFonts w:asciiTheme="majorHAnsi" w:eastAsia="Calibri" w:hAnsiTheme="majorHAnsi" w:cstheme="majorHAnsi"/>
          <w:sz w:val="24"/>
        </w:rPr>
        <w:t xml:space="preserve"> be considered for the position, the candidate should have: </w:t>
      </w:r>
    </w:p>
    <w:p w14:paraId="2F4EC09D" w14:textId="77777777" w:rsidR="001636C2" w:rsidRPr="0066792D" w:rsidRDefault="001636C2" w:rsidP="001636C2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</w:pPr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 xml:space="preserve">Degree or post-graduate level in environmental or natural resource science including focus on ecosystem management </w:t>
      </w:r>
    </w:p>
    <w:p w14:paraId="7B401EC6" w14:textId="77777777" w:rsidR="001636C2" w:rsidRPr="0066792D" w:rsidRDefault="001636C2" w:rsidP="001636C2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</w:pPr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lastRenderedPageBreak/>
        <w:t>More than 5-years of relevant and practical work experience promoting watershed/ resource protection or management</w:t>
      </w:r>
    </w:p>
    <w:p w14:paraId="65E986AA" w14:textId="77777777" w:rsidR="001636C2" w:rsidRPr="0066792D" w:rsidRDefault="001636C2" w:rsidP="001636C2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</w:pPr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>Excellent knowledge of English and be an experienced writer, able to produce concise, accessible text</w:t>
      </w:r>
    </w:p>
    <w:p w14:paraId="4AE027F6" w14:textId="77777777" w:rsidR="001636C2" w:rsidRPr="0066792D" w:rsidRDefault="001636C2" w:rsidP="001636C2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</w:pPr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>Ability to conduct consultation with locals</w:t>
      </w:r>
    </w:p>
    <w:p w14:paraId="1469DA0B" w14:textId="77777777" w:rsidR="001636C2" w:rsidRPr="0066792D" w:rsidRDefault="001636C2" w:rsidP="001636C2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</w:pPr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>Detailed proposal and methodology.</w:t>
      </w:r>
    </w:p>
    <w:p w14:paraId="0F996C5B" w14:textId="753726F6" w:rsidR="001636C2" w:rsidRPr="0066792D" w:rsidRDefault="001636C2" w:rsidP="001636C2">
      <w:pPr>
        <w:pStyle w:val="ListParagraph"/>
        <w:numPr>
          <w:ilvl w:val="0"/>
          <w:numId w:val="11"/>
        </w:numPr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</w:pPr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>Detailed financial proposal based on specific deliverable (Diagnostic report, management plan, etc.).</w:t>
      </w:r>
    </w:p>
    <w:p w14:paraId="690AD75E" w14:textId="682E9B15" w:rsidR="00E009A8" w:rsidRPr="0066792D" w:rsidRDefault="00E009A8" w:rsidP="00E009A8">
      <w:pPr>
        <w:rPr>
          <w:rFonts w:asciiTheme="majorHAnsi" w:eastAsia="Calibri" w:hAnsiTheme="majorHAnsi" w:cstheme="majorHAnsi"/>
          <w:b/>
          <w:bCs/>
          <w:sz w:val="24"/>
        </w:rPr>
      </w:pPr>
      <w:r w:rsidRPr="0066792D">
        <w:rPr>
          <w:rFonts w:asciiTheme="majorHAnsi" w:eastAsia="Calibri" w:hAnsiTheme="majorHAnsi" w:cstheme="majorHAnsi"/>
          <w:b/>
          <w:bCs/>
          <w:sz w:val="24"/>
        </w:rPr>
        <w:t>How to Apply</w:t>
      </w:r>
    </w:p>
    <w:p w14:paraId="13148156" w14:textId="77777777" w:rsidR="001636C2" w:rsidRPr="0066792D" w:rsidRDefault="001636C2" w:rsidP="001636C2">
      <w:pPr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</w:pPr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>Interested individual consultants must submit the following documents/information</w:t>
      </w:r>
    </w:p>
    <w:p w14:paraId="14B2730C" w14:textId="77777777" w:rsidR="001636C2" w:rsidRPr="0066792D" w:rsidRDefault="001636C2" w:rsidP="001636C2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b/>
          <w:bCs/>
          <w:i/>
          <w:color w:val="1C1C1C"/>
          <w:sz w:val="24"/>
          <w:szCs w:val="24"/>
          <w:lang w:val="en-GB"/>
        </w:rPr>
      </w:pPr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 xml:space="preserve">Letter of Confirmation of Interest and Availability to complete this consultancy. </w:t>
      </w:r>
      <w:r w:rsidRPr="0066792D">
        <w:rPr>
          <w:rFonts w:asciiTheme="majorHAnsi" w:hAnsiTheme="majorHAnsi" w:cstheme="majorHAnsi"/>
          <w:b/>
          <w:bCs/>
          <w:i/>
          <w:color w:val="1C1C1C"/>
          <w:sz w:val="24"/>
          <w:szCs w:val="24"/>
          <w:lang w:val="en-GB"/>
        </w:rPr>
        <w:t xml:space="preserve">If you are interested and available but can only deliver part of the consultancy, indicate so.  </w:t>
      </w:r>
    </w:p>
    <w:p w14:paraId="1CF44CAF" w14:textId="77777777" w:rsidR="001636C2" w:rsidRPr="0066792D" w:rsidRDefault="001636C2" w:rsidP="001636C2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</w:pPr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 xml:space="preserve">Personal CV indicating all past experience from similar projects, as well as the </w:t>
      </w:r>
      <w:proofErr w:type="spellStart"/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>contactdetails</w:t>
      </w:r>
      <w:proofErr w:type="spellEnd"/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 xml:space="preserve"> (email and telephone number) of the Candidate </w:t>
      </w:r>
    </w:p>
    <w:p w14:paraId="632E8753" w14:textId="77777777" w:rsidR="001636C2" w:rsidRPr="0066792D" w:rsidRDefault="001636C2" w:rsidP="001636C2">
      <w:pPr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</w:pPr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 xml:space="preserve">to </w:t>
      </w:r>
      <w:r w:rsidRPr="0066792D">
        <w:rPr>
          <w:rFonts w:asciiTheme="majorHAnsi" w:hAnsiTheme="majorHAnsi" w:cstheme="majorHAnsi"/>
          <w:b/>
          <w:bCs/>
          <w:iCs/>
          <w:color w:val="1C1C1C"/>
          <w:sz w:val="24"/>
          <w:szCs w:val="24"/>
          <w:lang w:val="en-GB"/>
        </w:rPr>
        <w:t xml:space="preserve">Faith Siba, </w:t>
      </w:r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 xml:space="preserve">FSM IW-R2R Project Manager via email at </w:t>
      </w:r>
      <w:hyperlink r:id="rId7" w:history="1">
        <w:r w:rsidRPr="0066792D">
          <w:rPr>
            <w:rStyle w:val="Hyperlink"/>
            <w:rFonts w:asciiTheme="majorHAnsi" w:hAnsiTheme="majorHAnsi" w:cstheme="majorHAnsi"/>
            <w:iCs/>
            <w:sz w:val="24"/>
            <w:szCs w:val="24"/>
            <w:lang w:val="en-GB"/>
          </w:rPr>
          <w:t>faithsiba@gmail.com</w:t>
        </w:r>
      </w:hyperlink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 xml:space="preserve"> , or submit hard-copy at Kosrae Conservation and Safety Organization Office located in </w:t>
      </w:r>
      <w:proofErr w:type="spellStart"/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>Tofol</w:t>
      </w:r>
      <w:proofErr w:type="spellEnd"/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 xml:space="preserve">, </w:t>
      </w:r>
      <w:proofErr w:type="spellStart"/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>Kosrae</w:t>
      </w:r>
      <w:proofErr w:type="spellEnd"/>
      <w:r w:rsidRPr="0066792D">
        <w:rPr>
          <w:rFonts w:asciiTheme="majorHAnsi" w:hAnsiTheme="majorHAnsi" w:cstheme="majorHAnsi"/>
          <w:iCs/>
          <w:color w:val="1C1C1C"/>
          <w:sz w:val="24"/>
          <w:szCs w:val="24"/>
          <w:lang w:val="en-GB"/>
        </w:rPr>
        <w:t>.</w:t>
      </w:r>
    </w:p>
    <w:p w14:paraId="4FCA69A6" w14:textId="11A86B49" w:rsidR="00E009A8" w:rsidRPr="0066792D" w:rsidRDefault="00E009A8" w:rsidP="00E009A8">
      <w:pPr>
        <w:rPr>
          <w:rFonts w:asciiTheme="majorHAnsi" w:eastAsia="Calibri" w:hAnsiTheme="majorHAnsi" w:cstheme="majorHAnsi"/>
          <w:sz w:val="24"/>
        </w:rPr>
      </w:pPr>
      <w:r w:rsidRPr="0066792D">
        <w:rPr>
          <w:rFonts w:asciiTheme="majorHAnsi" w:eastAsia="Calibri" w:hAnsiTheme="majorHAnsi" w:cstheme="majorHAnsi"/>
          <w:b/>
          <w:bCs/>
          <w:sz w:val="24"/>
        </w:rPr>
        <w:t>Closing Date</w:t>
      </w:r>
    </w:p>
    <w:p w14:paraId="5F005163" w14:textId="2928A944" w:rsidR="00E009A8" w:rsidRPr="0066792D" w:rsidRDefault="001636C2" w:rsidP="00E009A8">
      <w:pPr>
        <w:rPr>
          <w:rFonts w:asciiTheme="majorHAnsi" w:eastAsia="Calibri" w:hAnsiTheme="majorHAnsi" w:cstheme="majorHAnsi"/>
          <w:sz w:val="24"/>
        </w:rPr>
      </w:pPr>
      <w:r w:rsidRPr="0066792D">
        <w:rPr>
          <w:rFonts w:asciiTheme="majorHAnsi" w:eastAsia="Calibri" w:hAnsiTheme="majorHAnsi" w:cstheme="majorHAnsi"/>
          <w:sz w:val="24"/>
        </w:rPr>
        <w:t>Friday, February 26</w:t>
      </w:r>
      <w:r w:rsidRPr="0066792D">
        <w:rPr>
          <w:rFonts w:asciiTheme="majorHAnsi" w:eastAsia="Calibri" w:hAnsiTheme="majorHAnsi" w:cstheme="majorHAnsi"/>
          <w:sz w:val="24"/>
          <w:vertAlign w:val="superscript"/>
        </w:rPr>
        <w:t>th</w:t>
      </w:r>
      <w:r w:rsidRPr="0066792D">
        <w:rPr>
          <w:rFonts w:asciiTheme="majorHAnsi" w:eastAsia="Calibri" w:hAnsiTheme="majorHAnsi" w:cstheme="majorHAnsi"/>
          <w:sz w:val="24"/>
        </w:rPr>
        <w:t>, 2021</w:t>
      </w:r>
    </w:p>
    <w:p w14:paraId="087BBA65" w14:textId="77777777" w:rsidR="000D206E" w:rsidRPr="0066792D" w:rsidRDefault="000D206E" w:rsidP="000D206E">
      <w:pPr>
        <w:rPr>
          <w:rFonts w:asciiTheme="majorHAnsi" w:eastAsia="Calibri" w:hAnsiTheme="majorHAnsi" w:cstheme="majorHAnsi"/>
          <w:b/>
          <w:bCs/>
          <w:sz w:val="24"/>
        </w:rPr>
      </w:pPr>
    </w:p>
    <w:p w14:paraId="6CD55F3F" w14:textId="106DC626" w:rsidR="000D206E" w:rsidRPr="0066792D" w:rsidRDefault="000D206E" w:rsidP="00397D7B">
      <w:pPr>
        <w:pStyle w:val="ListParagraph"/>
        <w:numPr>
          <w:ilvl w:val="0"/>
          <w:numId w:val="8"/>
        </w:numPr>
        <w:rPr>
          <w:rFonts w:asciiTheme="majorHAnsi" w:eastAsia="Calibri" w:hAnsiTheme="majorHAnsi" w:cstheme="majorHAnsi"/>
          <w:b/>
          <w:bCs/>
          <w:sz w:val="24"/>
        </w:rPr>
      </w:pPr>
    </w:p>
    <w:p w14:paraId="43DAFE6D" w14:textId="0228D8DB" w:rsidR="00397D7B" w:rsidRDefault="00397D7B" w:rsidP="00397D7B">
      <w:pPr>
        <w:rPr>
          <w:rFonts w:asciiTheme="majorHAnsi" w:eastAsia="Calibri" w:hAnsiTheme="majorHAnsi" w:cstheme="majorHAnsi"/>
          <w:b/>
          <w:bCs/>
          <w:sz w:val="24"/>
        </w:rPr>
      </w:pPr>
    </w:p>
    <w:p w14:paraId="7413F803" w14:textId="2CCD4EBD" w:rsidR="0066792D" w:rsidRPr="0066792D" w:rsidRDefault="0066792D" w:rsidP="00397D7B">
      <w:pPr>
        <w:rPr>
          <w:rFonts w:asciiTheme="majorHAnsi" w:eastAsia="Calibri" w:hAnsiTheme="majorHAnsi" w:cstheme="majorHAnsi"/>
          <w:b/>
          <w:bCs/>
          <w:sz w:val="24"/>
        </w:rPr>
      </w:pPr>
      <w:r>
        <w:rPr>
          <w:rFonts w:asciiTheme="majorHAnsi" w:eastAsia="Calibri" w:hAnsiTheme="majorHAnsi" w:cstheme="majorHAnsi"/>
          <w:b/>
          <w:bCs/>
          <w:sz w:val="24"/>
        </w:rPr>
        <w:t xml:space="preserve">Should you have inquiries or require more information, feel free to call KCSO Office at 370-3673 or contact Faith Siba via email at </w:t>
      </w:r>
      <w:hyperlink r:id="rId8" w:history="1">
        <w:r w:rsidRPr="00AC3A13">
          <w:rPr>
            <w:rStyle w:val="Hyperlink"/>
            <w:rFonts w:asciiTheme="majorHAnsi" w:eastAsia="Calibri" w:hAnsiTheme="majorHAnsi" w:cstheme="majorHAnsi"/>
            <w:b/>
            <w:bCs/>
            <w:sz w:val="24"/>
          </w:rPr>
          <w:t>faithsiba@gmail.com</w:t>
        </w:r>
      </w:hyperlink>
      <w:r>
        <w:rPr>
          <w:rFonts w:asciiTheme="majorHAnsi" w:eastAsia="Calibri" w:hAnsiTheme="majorHAnsi" w:cstheme="majorHAnsi"/>
          <w:b/>
          <w:bCs/>
          <w:sz w:val="24"/>
        </w:rPr>
        <w:t xml:space="preserve"> </w:t>
      </w:r>
    </w:p>
    <w:sectPr w:rsidR="0066792D" w:rsidRPr="0066792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1DC631" w14:textId="77777777" w:rsidR="00E4144F" w:rsidRDefault="00E4144F" w:rsidP="0066792D">
      <w:pPr>
        <w:spacing w:after="0" w:line="240" w:lineRule="auto"/>
      </w:pPr>
      <w:r>
        <w:separator/>
      </w:r>
    </w:p>
  </w:endnote>
  <w:endnote w:type="continuationSeparator" w:id="0">
    <w:p w14:paraId="48F3AC63" w14:textId="77777777" w:rsidR="00E4144F" w:rsidRDefault="00E4144F" w:rsidP="00667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63AE1" w14:textId="77777777" w:rsidR="00E4144F" w:rsidRDefault="00E4144F" w:rsidP="0066792D">
      <w:pPr>
        <w:spacing w:after="0" w:line="240" w:lineRule="auto"/>
      </w:pPr>
      <w:r>
        <w:separator/>
      </w:r>
    </w:p>
  </w:footnote>
  <w:footnote w:type="continuationSeparator" w:id="0">
    <w:p w14:paraId="4A81BB18" w14:textId="77777777" w:rsidR="00E4144F" w:rsidRDefault="00E4144F" w:rsidP="00667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E0DA5" w14:textId="5F812C76" w:rsidR="0066792D" w:rsidRPr="0066792D" w:rsidRDefault="0066792D" w:rsidP="0066792D">
    <w:pPr>
      <w:pBdr>
        <w:bottom w:val="single" w:sz="4" w:space="1" w:color="auto"/>
      </w:pBdr>
      <w:tabs>
        <w:tab w:val="left" w:pos="1005"/>
        <w:tab w:val="left" w:pos="2805"/>
        <w:tab w:val="center" w:pos="4680"/>
      </w:tabs>
      <w:rPr>
        <w:b/>
      </w:rPr>
    </w:pPr>
    <w:r>
      <w:rPr>
        <w:noProof/>
      </w:rPr>
      <w:drawing>
        <wp:anchor distT="36576" distB="36576" distL="36576" distR="36576" simplePos="0" relativeHeight="251660288" behindDoc="0" locked="0" layoutInCell="1" allowOverlap="1" wp14:anchorId="0C6E6AC9" wp14:editId="030365A8">
          <wp:simplePos x="0" y="0"/>
          <wp:positionH relativeFrom="column">
            <wp:posOffset>5127625</wp:posOffset>
          </wp:positionH>
          <wp:positionV relativeFrom="paragraph">
            <wp:posOffset>66675</wp:posOffset>
          </wp:positionV>
          <wp:extent cx="809625" cy="812097"/>
          <wp:effectExtent l="0" t="0" r="0" b="0"/>
          <wp:wrapNone/>
          <wp:docPr id="6" name="Picture 2" descr="KCS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CSO Logo"/>
                  <pic:cNvPicPr>
                    <a:picLocks noChangeAspect="1" noChangeArrowheads="1" noChangeShapeType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12097"/>
                  </a:xfrm>
                  <a:prstGeom prst="rect">
                    <a:avLst/>
                  </a:prstGeom>
                  <a:solidFill>
                    <a:srgbClr val="FFFFFF"/>
                  </a:solidFill>
                  <a:ln w="0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45FA032" wp14:editId="5391608D">
          <wp:simplePos x="0" y="0"/>
          <wp:positionH relativeFrom="column">
            <wp:posOffset>1323975</wp:posOffset>
          </wp:positionH>
          <wp:positionV relativeFrom="paragraph">
            <wp:posOffset>9525</wp:posOffset>
          </wp:positionV>
          <wp:extent cx="1264506" cy="838200"/>
          <wp:effectExtent l="0" t="0" r="0" b="0"/>
          <wp:wrapNone/>
          <wp:docPr id="87" name="Pictur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0-letterhead-Suva-Islands-01-.a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257" r="47059"/>
                  <a:stretch/>
                </pic:blipFill>
                <pic:spPr bwMode="auto">
                  <a:xfrm>
                    <a:off x="0" y="0"/>
                    <a:ext cx="1315686" cy="8721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731AF6">
      <w:rPr>
        <w:b/>
        <w:noProof/>
      </w:rPr>
      <w:drawing>
        <wp:inline distT="0" distB="0" distL="0" distR="0" wp14:anchorId="0B31EF85" wp14:editId="15BE832E">
          <wp:extent cx="904875" cy="904875"/>
          <wp:effectExtent l="0" t="0" r="0" b="0"/>
          <wp:docPr id="2" name="Picture 2" descr="C:\Users\fonongam\Desktop\RPCU\Communications G\Communications\Logos\R2R Logo\R2R_Logo_Square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onongam\Desktop\RPCU\Communications G\Communications\Logos\R2R Logo\R2R_Logo_Square_Transparent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  <w:r>
      <w:rPr>
        <w:b/>
      </w:rPr>
      <w:tab/>
    </w:r>
    <w:r>
      <w:rPr>
        <w:rFonts w:ascii="Tahoma" w:hAnsi="Tahoma" w:cs="Tahoma"/>
        <w:noProof/>
        <w:sz w:val="20"/>
      </w:rPr>
      <w:drawing>
        <wp:inline distT="0" distB="0" distL="0" distR="0" wp14:anchorId="48BB4896" wp14:editId="53DC8A44">
          <wp:extent cx="793750" cy="887095"/>
          <wp:effectExtent l="0" t="0" r="0" b="0"/>
          <wp:docPr id="4" name="Picture 4" descr="G:\ABS\GEF-notag-lowres_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:\ABS\GEF-notag-lowres_0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123" cy="981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  <w:r>
      <w:rPr>
        <w:noProof/>
      </w:rPr>
      <w:drawing>
        <wp:inline distT="0" distB="0" distL="0" distR="0" wp14:anchorId="4EB1427F" wp14:editId="0150DC48">
          <wp:extent cx="584200" cy="84328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644" t="3590" r="15471" b="73186"/>
                  <a:stretch>
                    <a:fillRect/>
                  </a:stretch>
                </pic:blipFill>
                <pic:spPr bwMode="auto">
                  <a:xfrm>
                    <a:off x="0" y="0"/>
                    <a:ext cx="630372" cy="909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16E8">
      <w:rPr>
        <w:b/>
        <w:noProof/>
      </w:rPr>
      <w:drawing>
        <wp:inline distT="0" distB="0" distL="0" distR="0" wp14:anchorId="161F56FA" wp14:editId="4B587DBA">
          <wp:extent cx="836930" cy="828127"/>
          <wp:effectExtent l="0" t="0" r="0" b="0"/>
          <wp:docPr id="1" name="Picture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2225B9-9C91-4715-AE5F-F55DDAF007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2225B9-9C91-4715-AE5F-F55DDAF007C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645" cy="828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C6E41"/>
    <w:multiLevelType w:val="hybridMultilevel"/>
    <w:tmpl w:val="F6606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3136E"/>
    <w:multiLevelType w:val="hybridMultilevel"/>
    <w:tmpl w:val="4C98E2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8A4EB3"/>
    <w:multiLevelType w:val="hybridMultilevel"/>
    <w:tmpl w:val="F572A7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C832DD"/>
    <w:multiLevelType w:val="hybridMultilevel"/>
    <w:tmpl w:val="28104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51BB0"/>
    <w:multiLevelType w:val="hybridMultilevel"/>
    <w:tmpl w:val="D1E853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5506EF9"/>
    <w:multiLevelType w:val="hybridMultilevel"/>
    <w:tmpl w:val="CCF092E0"/>
    <w:lvl w:ilvl="0" w:tplc="AD761DF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70035FD"/>
    <w:multiLevelType w:val="hybridMultilevel"/>
    <w:tmpl w:val="16D436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622956"/>
    <w:multiLevelType w:val="hybridMultilevel"/>
    <w:tmpl w:val="0ED2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605899"/>
    <w:multiLevelType w:val="hybridMultilevel"/>
    <w:tmpl w:val="37B6C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D3360"/>
    <w:multiLevelType w:val="hybridMultilevel"/>
    <w:tmpl w:val="5F42FF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AA337B7"/>
    <w:multiLevelType w:val="hybridMultilevel"/>
    <w:tmpl w:val="FD7E97A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BD6F12"/>
    <w:multiLevelType w:val="hybridMultilevel"/>
    <w:tmpl w:val="926A833C"/>
    <w:lvl w:ilvl="0" w:tplc="112E9354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D5D2DAE"/>
    <w:multiLevelType w:val="hybridMultilevel"/>
    <w:tmpl w:val="74DEE188"/>
    <w:lvl w:ilvl="0" w:tplc="8C10DB58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11"/>
  </w:num>
  <w:num w:numId="5">
    <w:abstractNumId w:val="9"/>
  </w:num>
  <w:num w:numId="6">
    <w:abstractNumId w:val="12"/>
  </w:num>
  <w:num w:numId="7">
    <w:abstractNumId w:val="7"/>
  </w:num>
  <w:num w:numId="8">
    <w:abstractNumId w:val="5"/>
  </w:num>
  <w:num w:numId="9">
    <w:abstractNumId w:val="3"/>
  </w:num>
  <w:num w:numId="10">
    <w:abstractNumId w:val="8"/>
  </w:num>
  <w:num w:numId="11">
    <w:abstractNumId w:val="0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8B"/>
    <w:rsid w:val="00000AE5"/>
    <w:rsid w:val="000D206E"/>
    <w:rsid w:val="00126E99"/>
    <w:rsid w:val="001636C2"/>
    <w:rsid w:val="001729ED"/>
    <w:rsid w:val="001D1B27"/>
    <w:rsid w:val="002C1CF9"/>
    <w:rsid w:val="00397D7B"/>
    <w:rsid w:val="003C1006"/>
    <w:rsid w:val="00482B30"/>
    <w:rsid w:val="004A7423"/>
    <w:rsid w:val="005B5E6C"/>
    <w:rsid w:val="005D569B"/>
    <w:rsid w:val="0066792D"/>
    <w:rsid w:val="00895607"/>
    <w:rsid w:val="00901C8B"/>
    <w:rsid w:val="00A62C12"/>
    <w:rsid w:val="00AC5D5A"/>
    <w:rsid w:val="00B73613"/>
    <w:rsid w:val="00BF33E2"/>
    <w:rsid w:val="00D42415"/>
    <w:rsid w:val="00E009A8"/>
    <w:rsid w:val="00E4144F"/>
    <w:rsid w:val="00EA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C8247"/>
  <w15:chartTrackingRefBased/>
  <w15:docId w15:val="{CBCA4CB6-DB80-4143-9136-E3FE9965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C8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36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09A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09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7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92D"/>
  </w:style>
  <w:style w:type="paragraph" w:styleId="Footer">
    <w:name w:val="footer"/>
    <w:basedOn w:val="Normal"/>
    <w:link w:val="FooterChar"/>
    <w:uiPriority w:val="99"/>
    <w:unhideWhenUsed/>
    <w:rsid w:val="00667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ithsib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ithsib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Faith Siba</dc:creator>
  <cp:keywords/>
  <dc:description/>
  <cp:lastModifiedBy>Skiis Dewey</cp:lastModifiedBy>
  <cp:revision>2</cp:revision>
  <cp:lastPrinted>2020-12-07T22:14:00Z</cp:lastPrinted>
  <dcterms:created xsi:type="dcterms:W3CDTF">2021-02-22T02:51:00Z</dcterms:created>
  <dcterms:modified xsi:type="dcterms:W3CDTF">2021-02-22T02:51:00Z</dcterms:modified>
</cp:coreProperties>
</file>